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AA004" w14:textId="77777777" w:rsidR="00A7239D" w:rsidRDefault="00A7239D" w:rsidP="00A7239D">
      <w:pPr>
        <w:jc w:val="center"/>
        <w:rPr>
          <w:sz w:val="16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76F27FA2" wp14:editId="50176BDA">
            <wp:extent cx="523875" cy="733425"/>
            <wp:effectExtent l="0" t="0" r="9525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98188" w14:textId="77777777" w:rsidR="00A7239D" w:rsidRPr="00992588" w:rsidRDefault="00A7239D" w:rsidP="00A7239D">
      <w:pPr>
        <w:pStyle w:val="a3"/>
        <w:rPr>
          <w:sz w:val="28"/>
          <w:szCs w:val="28"/>
        </w:rPr>
      </w:pPr>
      <w:r w:rsidRPr="00992588">
        <w:rPr>
          <w:sz w:val="28"/>
          <w:szCs w:val="28"/>
        </w:rPr>
        <w:t>ЛУБЕНСЬКА МІСЬКА РАДА</w:t>
      </w:r>
    </w:p>
    <w:p w14:paraId="1F0B3492" w14:textId="77777777" w:rsidR="00A7239D" w:rsidRPr="00E1265D" w:rsidRDefault="00A7239D" w:rsidP="00A7239D">
      <w:pPr>
        <w:pStyle w:val="a3"/>
        <w:rPr>
          <w:b w:val="0"/>
          <w:szCs w:val="24"/>
        </w:rPr>
      </w:pPr>
      <w:r w:rsidRPr="00992588">
        <w:rPr>
          <w:szCs w:val="24"/>
        </w:rPr>
        <w:t>ПОЛТАВСЬКОЇ ОБЛАСТІ</w:t>
      </w:r>
    </w:p>
    <w:p w14:paraId="0BEC89AD" w14:textId="77777777" w:rsidR="00A7239D" w:rsidRDefault="00A7239D" w:rsidP="00A7239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(п’ятдесят восьма </w:t>
      </w:r>
      <w:r w:rsidRPr="001F0260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сьомого</w:t>
      </w:r>
      <w:r w:rsidRPr="001F0260">
        <w:rPr>
          <w:b/>
          <w:sz w:val="28"/>
          <w:szCs w:val="28"/>
          <w:lang w:val="uk-UA"/>
        </w:rPr>
        <w:t xml:space="preserve"> скликання)</w:t>
      </w:r>
    </w:p>
    <w:p w14:paraId="0C6A7403" w14:textId="77777777" w:rsidR="00A7239D" w:rsidRPr="007C0002" w:rsidRDefault="00A7239D" w:rsidP="00A7239D">
      <w:pPr>
        <w:jc w:val="center"/>
        <w:rPr>
          <w:b/>
          <w:sz w:val="16"/>
          <w:szCs w:val="16"/>
          <w:lang w:val="uk-UA"/>
        </w:rPr>
      </w:pPr>
    </w:p>
    <w:p w14:paraId="6AF15979" w14:textId="77777777" w:rsidR="00A7239D" w:rsidRPr="001F0260" w:rsidRDefault="00A7239D" w:rsidP="00A7239D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14:paraId="4802749D" w14:textId="77777777" w:rsidR="00A7239D" w:rsidRDefault="00A7239D" w:rsidP="00A7239D">
      <w:pPr>
        <w:rPr>
          <w:sz w:val="12"/>
          <w:szCs w:val="12"/>
          <w:lang w:val="uk-UA"/>
        </w:rPr>
      </w:pPr>
    </w:p>
    <w:p w14:paraId="2140760A" w14:textId="77777777" w:rsidR="00A7239D" w:rsidRDefault="00A7239D" w:rsidP="00A723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 жовтня  2020</w:t>
      </w:r>
      <w:r w:rsidRPr="00992588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</w:p>
    <w:p w14:paraId="40FD30A7" w14:textId="77777777" w:rsidR="00A7239D" w:rsidRDefault="00A7239D" w:rsidP="00A7239D">
      <w:pPr>
        <w:rPr>
          <w:sz w:val="28"/>
          <w:szCs w:val="28"/>
          <w:lang w:val="uk-UA"/>
        </w:rPr>
      </w:pPr>
    </w:p>
    <w:p w14:paraId="4C405A66" w14:textId="3457CC47" w:rsidR="00A7239D" w:rsidRPr="00456967" w:rsidRDefault="00A7239D" w:rsidP="00A7239D">
      <w:pPr>
        <w:rPr>
          <w:b/>
          <w:sz w:val="28"/>
          <w:szCs w:val="28"/>
          <w:lang w:val="uk-UA"/>
        </w:rPr>
      </w:pPr>
      <w:r w:rsidRPr="00456967">
        <w:rPr>
          <w:b/>
          <w:sz w:val="28"/>
          <w:szCs w:val="28"/>
          <w:lang w:val="uk-UA"/>
        </w:rPr>
        <w:t>Про продаж земельн</w:t>
      </w:r>
      <w:r w:rsidR="002867F7">
        <w:rPr>
          <w:b/>
          <w:sz w:val="28"/>
          <w:szCs w:val="28"/>
          <w:lang w:val="uk-UA"/>
        </w:rPr>
        <w:t>их</w:t>
      </w:r>
      <w:r w:rsidRPr="00456967">
        <w:rPr>
          <w:b/>
          <w:sz w:val="28"/>
          <w:szCs w:val="28"/>
          <w:lang w:val="uk-UA"/>
        </w:rPr>
        <w:t xml:space="preserve"> </w:t>
      </w:r>
    </w:p>
    <w:p w14:paraId="5BD8CBD3" w14:textId="02C73518" w:rsidR="00A7239D" w:rsidRPr="00456967" w:rsidRDefault="00A7239D" w:rsidP="00A7239D">
      <w:pPr>
        <w:rPr>
          <w:b/>
          <w:sz w:val="28"/>
          <w:szCs w:val="28"/>
          <w:lang w:val="uk-UA"/>
        </w:rPr>
      </w:pPr>
      <w:r w:rsidRPr="00456967">
        <w:rPr>
          <w:b/>
          <w:sz w:val="28"/>
          <w:szCs w:val="28"/>
          <w:lang w:val="uk-UA"/>
        </w:rPr>
        <w:t>ділян</w:t>
      </w:r>
      <w:r w:rsidR="002867F7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к</w:t>
      </w:r>
      <w:r w:rsidRPr="00456967">
        <w:rPr>
          <w:b/>
          <w:sz w:val="28"/>
          <w:szCs w:val="28"/>
          <w:lang w:val="uk-UA"/>
        </w:rPr>
        <w:t xml:space="preserve"> несільськогосподарського </w:t>
      </w:r>
    </w:p>
    <w:p w14:paraId="27105683" w14:textId="77777777" w:rsidR="00A7239D" w:rsidRDefault="00A7239D" w:rsidP="00A7239D">
      <w:pPr>
        <w:rPr>
          <w:b/>
          <w:sz w:val="28"/>
          <w:szCs w:val="28"/>
          <w:lang w:val="uk-UA"/>
        </w:rPr>
      </w:pPr>
      <w:r w:rsidRPr="00456967">
        <w:rPr>
          <w:b/>
          <w:sz w:val="28"/>
          <w:szCs w:val="28"/>
          <w:lang w:val="uk-UA"/>
        </w:rPr>
        <w:t>призначення</w:t>
      </w:r>
      <w:r>
        <w:rPr>
          <w:b/>
          <w:sz w:val="28"/>
          <w:szCs w:val="28"/>
          <w:lang w:val="uk-UA"/>
        </w:rPr>
        <w:t xml:space="preserve"> </w:t>
      </w:r>
    </w:p>
    <w:p w14:paraId="38D3B8E8" w14:textId="77777777" w:rsidR="00A7239D" w:rsidRPr="00314B2A" w:rsidRDefault="00A7239D" w:rsidP="00A7239D">
      <w:pPr>
        <w:rPr>
          <w:sz w:val="28"/>
          <w:szCs w:val="28"/>
          <w:lang w:val="uk-UA"/>
        </w:rPr>
      </w:pPr>
    </w:p>
    <w:p w14:paraId="2D69638A" w14:textId="0E4AE794" w:rsidR="00A7239D" w:rsidRDefault="00A7239D" w:rsidP="00A7239D">
      <w:pPr>
        <w:jc w:val="both"/>
        <w:rPr>
          <w:sz w:val="28"/>
          <w:szCs w:val="28"/>
          <w:lang w:val="uk-UA"/>
        </w:rPr>
      </w:pPr>
      <w:r w:rsidRPr="00314B2A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Керуючись статтею 128 Земельного кодексу України та статтею 2</w:t>
      </w:r>
      <w:r w:rsidR="002867F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</w:p>
    <w:p w14:paraId="3F1C7502" w14:textId="77777777" w:rsidR="00A7239D" w:rsidRDefault="00A7239D" w:rsidP="00A7239D">
      <w:pPr>
        <w:jc w:val="both"/>
        <w:rPr>
          <w:sz w:val="28"/>
          <w:szCs w:val="28"/>
          <w:lang w:val="uk-UA"/>
        </w:rPr>
      </w:pPr>
    </w:p>
    <w:p w14:paraId="41C19954" w14:textId="77777777" w:rsidR="00A7239D" w:rsidRDefault="00A7239D" w:rsidP="00A7239D">
      <w:pPr>
        <w:rPr>
          <w:b/>
          <w:sz w:val="28"/>
          <w:szCs w:val="28"/>
          <w:u w:val="single"/>
          <w:lang w:val="uk-UA"/>
        </w:rPr>
      </w:pPr>
      <w:r w:rsidRPr="00314B2A">
        <w:rPr>
          <w:sz w:val="28"/>
          <w:szCs w:val="28"/>
          <w:lang w:val="uk-UA"/>
        </w:rPr>
        <w:t xml:space="preserve">                                                   </w:t>
      </w:r>
      <w:r w:rsidRPr="001F2C8B">
        <w:rPr>
          <w:b/>
          <w:sz w:val="28"/>
          <w:szCs w:val="28"/>
          <w:lang w:val="uk-UA"/>
        </w:rPr>
        <w:t>міська   рада   вирішила:</w:t>
      </w:r>
      <w:r w:rsidRPr="00314B2A">
        <w:rPr>
          <w:b/>
          <w:sz w:val="28"/>
          <w:szCs w:val="28"/>
          <w:u w:val="single"/>
          <w:lang w:val="uk-UA"/>
        </w:rPr>
        <w:t xml:space="preserve"> </w:t>
      </w:r>
    </w:p>
    <w:p w14:paraId="3B240FEC" w14:textId="77777777" w:rsidR="00A7239D" w:rsidRPr="004931A7" w:rsidRDefault="00A7239D" w:rsidP="00A7239D">
      <w:pPr>
        <w:pStyle w:val="western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Pr="0056280B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</w:t>
      </w:r>
      <w:r w:rsidRPr="006C55FC">
        <w:rPr>
          <w:sz w:val="28"/>
          <w:szCs w:val="28"/>
          <w:lang w:val="uk-UA"/>
        </w:rPr>
        <w:t xml:space="preserve"> звіт про експертну грошову оцінку земельної ділянки </w:t>
      </w:r>
      <w:r>
        <w:rPr>
          <w:sz w:val="28"/>
          <w:szCs w:val="28"/>
          <w:lang w:val="uk-UA"/>
        </w:rPr>
        <w:t xml:space="preserve">площею 0,7437 га, </w:t>
      </w:r>
      <w:r w:rsidRPr="006C55FC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>вул. М. Грушевського, 19, в місті</w:t>
      </w:r>
      <w:r w:rsidRPr="006C55FC">
        <w:rPr>
          <w:sz w:val="28"/>
          <w:szCs w:val="28"/>
          <w:lang w:val="uk-UA"/>
        </w:rPr>
        <w:t xml:space="preserve"> Лубни.</w:t>
      </w:r>
    </w:p>
    <w:p w14:paraId="7183937E" w14:textId="38752B39" w:rsidR="00A7239D" w:rsidRDefault="00A7239D" w:rsidP="00A7239D">
      <w:pPr>
        <w:ind w:left="120" w:firstLine="58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Продати у власність</w:t>
      </w:r>
      <w:r w:rsidRPr="00F64EAB">
        <w:rPr>
          <w:color w:val="000000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Приватному акціонерному товариству «НАЦІОНАЛЬНА ГОМЕОПАТИЧНА СПІЛКА», </w:t>
      </w:r>
      <w:r w:rsidRPr="00A7239D">
        <w:rPr>
          <w:sz w:val="28"/>
          <w:szCs w:val="28"/>
          <w:lang w:val="uk-UA"/>
        </w:rPr>
        <w:t>юридична адреса:</w:t>
      </w:r>
      <w:r w:rsidR="00591ED9">
        <w:rPr>
          <w:sz w:val="28"/>
          <w:szCs w:val="28"/>
          <w:lang w:val="uk-UA"/>
        </w:rPr>
        <w:t xml:space="preserve"> м. Київ, вул. </w:t>
      </w:r>
      <w:proofErr w:type="spellStart"/>
      <w:r w:rsidR="00591ED9">
        <w:rPr>
          <w:sz w:val="28"/>
          <w:szCs w:val="28"/>
          <w:lang w:val="uk-UA"/>
        </w:rPr>
        <w:t>Теургенєвська</w:t>
      </w:r>
      <w:proofErr w:type="spellEnd"/>
      <w:r w:rsidR="00591ED9">
        <w:rPr>
          <w:sz w:val="28"/>
          <w:szCs w:val="28"/>
          <w:lang w:val="uk-UA"/>
        </w:rPr>
        <w:t>, 76</w:t>
      </w:r>
      <w:r w:rsidRPr="00A7239D">
        <w:rPr>
          <w:sz w:val="28"/>
          <w:szCs w:val="28"/>
          <w:lang w:val="uk-UA"/>
        </w:rPr>
        <w:t>-</w:t>
      </w:r>
      <w:r w:rsidR="00591ED9">
        <w:rPr>
          <w:sz w:val="28"/>
          <w:szCs w:val="28"/>
          <w:lang w:val="uk-UA"/>
        </w:rPr>
        <w:t>78</w:t>
      </w:r>
      <w:bookmarkStart w:id="0" w:name="_GoBack"/>
      <w:bookmarkEnd w:id="0"/>
      <w:r w:rsidRPr="00A7239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314B2A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314B2A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314B2A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 xml:space="preserve">0,7437 </w:t>
      </w:r>
      <w:r w:rsidRPr="00314B2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по вулиці М. Грушевського, 19, в м. Лубни, кадастровий номер 5310700000:03:083:0137, </w:t>
      </w:r>
      <w:r w:rsidRPr="00314B2A">
        <w:rPr>
          <w:sz w:val="28"/>
          <w:szCs w:val="28"/>
          <w:lang w:val="uk-UA"/>
        </w:rPr>
        <w:t xml:space="preserve">за цільовим </w:t>
      </w:r>
      <w:r>
        <w:rPr>
          <w:sz w:val="28"/>
          <w:szCs w:val="28"/>
          <w:lang w:val="uk-UA"/>
        </w:rPr>
        <w:t xml:space="preserve">призначенням – </w:t>
      </w:r>
      <w:r w:rsidRPr="00E07A46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розміщення та експлуатації основних, підсобних та допоміжних будівель і споруд підприємств переробної, машинобудівної та іншої промисловості, </w:t>
      </w:r>
      <w:r>
        <w:rPr>
          <w:color w:val="000000"/>
          <w:sz w:val="28"/>
          <w:szCs w:val="28"/>
          <w:lang w:val="uk-UA"/>
        </w:rPr>
        <w:t xml:space="preserve">яка </w:t>
      </w:r>
      <w:r w:rsidRPr="001F3C47">
        <w:rPr>
          <w:color w:val="000000"/>
          <w:sz w:val="28"/>
          <w:szCs w:val="28"/>
          <w:lang w:val="uk-UA"/>
        </w:rPr>
        <w:t xml:space="preserve">знаходиться в користуванні </w:t>
      </w:r>
      <w:r>
        <w:rPr>
          <w:color w:val="000000"/>
          <w:sz w:val="28"/>
          <w:szCs w:val="28"/>
          <w:lang w:val="uk-UA"/>
        </w:rPr>
        <w:t>ПрАТ «НАЦІОНАЛЬНА ГОМЕОПАТИЧНА СПІЛКА»</w:t>
      </w:r>
      <w:r w:rsidRPr="001F3C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умовах оренди</w:t>
      </w:r>
      <w:r>
        <w:rPr>
          <w:sz w:val="28"/>
          <w:szCs w:val="28"/>
          <w:lang w:val="uk-UA"/>
        </w:rPr>
        <w:t>, за 2 246 886</w:t>
      </w:r>
      <w:r w:rsidRPr="00B235E1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два мільйони двісті сорок шість </w:t>
      </w:r>
      <w:r w:rsidRPr="00B235E1">
        <w:rPr>
          <w:sz w:val="28"/>
          <w:szCs w:val="28"/>
          <w:lang w:val="uk-UA"/>
        </w:rPr>
        <w:t xml:space="preserve">тисяч </w:t>
      </w:r>
      <w:r>
        <w:rPr>
          <w:sz w:val="28"/>
          <w:szCs w:val="28"/>
          <w:lang w:val="uk-UA"/>
        </w:rPr>
        <w:t>вісімсот вісімдесят шість)</w:t>
      </w:r>
      <w:r w:rsidRPr="00B235E1">
        <w:rPr>
          <w:sz w:val="28"/>
          <w:szCs w:val="28"/>
          <w:lang w:val="uk-UA"/>
        </w:rPr>
        <w:t xml:space="preserve"> грив</w:t>
      </w:r>
      <w:r>
        <w:rPr>
          <w:sz w:val="28"/>
          <w:szCs w:val="28"/>
          <w:lang w:val="uk-UA"/>
        </w:rPr>
        <w:t>е</w:t>
      </w:r>
      <w:r w:rsidRPr="00B235E1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ь</w:t>
      </w:r>
      <w:r w:rsidRPr="00B235E1">
        <w:rPr>
          <w:sz w:val="28"/>
          <w:szCs w:val="28"/>
          <w:lang w:val="uk-UA"/>
        </w:rPr>
        <w:t>.</w:t>
      </w:r>
      <w:r w:rsidRPr="0086233A">
        <w:rPr>
          <w:sz w:val="28"/>
          <w:szCs w:val="28"/>
          <w:lang w:val="uk-UA"/>
        </w:rPr>
        <w:t xml:space="preserve"> </w:t>
      </w:r>
    </w:p>
    <w:p w14:paraId="5FBE42E8" w14:textId="77777777" w:rsidR="00A7239D" w:rsidRDefault="00A7239D" w:rsidP="00A7239D">
      <w:pPr>
        <w:ind w:left="120" w:firstLine="5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Дозволити міському голові укласти договір купівлі продажу землі.</w:t>
      </w:r>
    </w:p>
    <w:p w14:paraId="6E60A9C2" w14:textId="77777777" w:rsidR="00A7239D" w:rsidRDefault="00A7239D" w:rsidP="00A7239D">
      <w:pPr>
        <w:ind w:left="120" w:firstLine="588"/>
        <w:jc w:val="both"/>
        <w:rPr>
          <w:sz w:val="28"/>
          <w:szCs w:val="28"/>
          <w:lang w:val="uk-UA"/>
        </w:rPr>
      </w:pPr>
    </w:p>
    <w:p w14:paraId="53FEF464" w14:textId="2D322D7B" w:rsidR="004B7092" w:rsidRDefault="00A7239D" w:rsidP="002867F7">
      <w:pPr>
        <w:ind w:left="360"/>
      </w:pPr>
      <w:r w:rsidRPr="00EA26B7">
        <w:rPr>
          <w:b/>
          <w:sz w:val="28"/>
          <w:szCs w:val="28"/>
          <w:lang w:val="uk-UA"/>
        </w:rPr>
        <w:t xml:space="preserve">Міський голова                                                                      </w:t>
      </w:r>
      <w:r>
        <w:rPr>
          <w:b/>
          <w:sz w:val="28"/>
          <w:szCs w:val="28"/>
          <w:lang w:val="uk-UA"/>
        </w:rPr>
        <w:t>О.П. Грицаєнко</w:t>
      </w:r>
    </w:p>
    <w:sectPr w:rsidR="004B7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39D"/>
    <w:rsid w:val="00135DE2"/>
    <w:rsid w:val="002867F7"/>
    <w:rsid w:val="003E2240"/>
    <w:rsid w:val="004B19A2"/>
    <w:rsid w:val="004B7092"/>
    <w:rsid w:val="00591ED9"/>
    <w:rsid w:val="00A7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1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A7239D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239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A7239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7239D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customStyle="1" w:styleId="western">
    <w:name w:val="western"/>
    <w:basedOn w:val="a"/>
    <w:rsid w:val="00A7239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E22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224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A7239D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239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A7239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7239D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customStyle="1" w:styleId="western">
    <w:name w:val="western"/>
    <w:basedOn w:val="a"/>
    <w:rsid w:val="00A7239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E22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224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1</cp:lastModifiedBy>
  <cp:revision>7</cp:revision>
  <cp:lastPrinted>2020-10-09T05:02:00Z</cp:lastPrinted>
  <dcterms:created xsi:type="dcterms:W3CDTF">2020-10-07T11:31:00Z</dcterms:created>
  <dcterms:modified xsi:type="dcterms:W3CDTF">2020-10-15T13:30:00Z</dcterms:modified>
</cp:coreProperties>
</file>